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pP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  <w:t xml:space="preserve">Künstliche Intelligenz und Arbeitsplatzverlust</w:t>
      </w:r>
      <w:r>
        <w:rPr>
          <w:rFonts w:ascii="Source Sans Pro Black" w:hAnsi="Source Sans Pro Black" w:cs="Source Sans Pro Black"/>
          <w:b/>
          <w:bCs/>
          <w:sz w:val="36"/>
          <w:szCs w:val="36"/>
          <w:highlight w:val="none"/>
        </w:rPr>
      </w:r>
    </w:p>
    <w:p>
      <w:pPr>
        <w:pBdr/>
        <w:spacing/>
        <w:ind/>
        <w:rPr>
          <w:rFonts w:ascii="Source Sans Pro Black" w:hAnsi="Source Sans Pro Black" w:cs="Source Sans Pro Black"/>
          <w:b/>
          <w:bCs/>
          <w:sz w:val="36"/>
          <w:szCs w:val="36"/>
          <w:highlight w:val="none"/>
        </w:rPr>
      </w:pP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  <w:r>
        <w:t xml:space="preserve">Der Standard (2022). </w:t>
      </w:r>
      <w:r>
        <w:t xml:space="preserve">Der Mythos von der Massenarbeitslosigkeit durch KI</w:t>
      </w:r>
      <w:r>
        <w:t xml:space="preserve">. </w:t>
      </w:r>
      <w:r/>
      <w:hyperlink r:id="rId8" w:tooltip="https://www.derstandard.at/story/3000000187971/der-mythos-von-der-massenarbeitslosigkeit-durch-ki" w:history="1">
        <w:r>
          <w:rPr>
            <w:rStyle w:val="186"/>
          </w:rPr>
          <w:t xml:space="preserve">https://www.derstandard.at/story/3000000187971/der-mythos-von-der-massenarbeitslosigkeit-durch-ki</w:t>
        </w:r>
        <w:r>
          <w:rPr>
            <w:rStyle w:val="186"/>
          </w:rPr>
        </w:r>
        <w:r>
          <w:rPr>
            <w:rStyle w:val="186"/>
          </w:rPr>
        </w:r>
      </w:hyperlink>
      <w:r>
        <w:rPr>
          <w:rFonts w:ascii="Source Sans Pro Black" w:hAnsi="Source Sans Pro Black" w:cs="Source Sans Pro Black"/>
          <w:b/>
          <w:bCs/>
          <w:sz w:val="36"/>
          <w:szCs w:val="36"/>
          <w:highlight w:val="none"/>
        </w:rPr>
      </w:r>
      <w:r/>
    </w:p>
    <w:p>
      <w:pPr>
        <w:pBdr/>
        <w:spacing/>
        <w:ind/>
        <w:rPr>
          <w:highlight w:val="none"/>
        </w:rPr>
      </w:pPr>
      <w:r/>
      <w:r>
        <w:t xml:space="preserve">Bundeszentrale für politische Bildung (2020). </w:t>
      </w:r>
      <w:r/>
      <w:r>
        <w:t xml:space="preserve">Digitalisierung und der Arbeitsmarkt. </w:t>
      </w:r>
      <w:r/>
      <w:r>
        <w:t xml:space="preserve">Wie wirkt sich die Digitalisierung auf den deutschen Arbeitsmarkt aus?</w:t>
        <w:br/>
      </w:r>
      <w:r/>
      <w:hyperlink r:id="rId9" w:tooltip="https://www.bpb.de/themen/arbeit/arbeitsmarktpolitik/316908/digitalisierung-und-der-arbeitsmarkt/" w:history="1">
        <w:r>
          <w:rPr>
            <w:rStyle w:val="186"/>
          </w:rPr>
          <w:t xml:space="preserve">https://www.bpb.de/themen/arbeit/arbeitsmarktpolitik/316908/digitalisierung-und-der-arbeitsmarkt/</w:t>
        </w:r>
        <w:r>
          <w:rPr>
            <w:rStyle w:val="186"/>
          </w:rPr>
        </w:r>
        <w:r>
          <w:rPr>
            <w:rStyle w:val="186"/>
          </w:rPr>
        </w:r>
        <w:r>
          <w:rPr>
            <w:rStyle w:val="186"/>
          </w:rPr>
        </w:r>
        <w:r>
          <w:rPr>
            <w:rStyle w:val="186"/>
          </w:rPr>
        </w:r>
        <w:r>
          <w:rPr>
            <w:rStyle w:val="186"/>
          </w:rPr>
        </w:r>
        <w:r>
          <w:rPr>
            <w:rStyle w:val="186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SWR (2023). </w:t>
      </w:r>
      <w:r>
        <w:rPr>
          <w:highlight w:val="none"/>
        </w:rPr>
        <w:t xml:space="preserve">Nimmt Künstliche Intelligenz uns die Arbeitsplätze weg?</w:t>
      </w:r>
      <w:r>
        <w:rPr>
          <w:highlight w:val="none"/>
        </w:rPr>
        <w:t xml:space="preserve"> </w:t>
      </w:r>
      <w:r>
        <w:rPr>
          <w:highlight w:val="none"/>
        </w:rPr>
      </w:r>
      <w:hyperlink r:id="rId10" w:tooltip="https://www.swr.de/wissen/weniger-jobs-durch-ki-100.html" w:history="1">
        <w:r>
          <w:rPr>
            <w:rStyle w:val="186"/>
            <w:highlight w:val="none"/>
          </w:rPr>
          <w:t xml:space="preserve">https://www.swr.de/wissen/weniger-jobs-durch-ki-100.html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Teach Economy (2023). Filmreihe: Was geht morgen? Deine Zukunft im Job – Zukunft hacken</w:t>
      </w:r>
      <w:r>
        <w:rPr>
          <w:highlight w:val="none"/>
        </w:rPr>
        <w:t xml:space="preserve"> </w:t>
      </w:r>
      <w:r>
        <w:rPr>
          <w:highlight w:val="none"/>
        </w:rPr>
      </w:r>
      <w:hyperlink r:id="rId11" w:tooltip="https://www.teacheconomy.de/unterrichtsmaterial/berufs-und-arbeitswelt/berufsorientierung-digitalisierung/" w:history="1">
        <w:r>
          <w:rPr>
            <w:rStyle w:val="186"/>
            <w:highlight w:val="none"/>
          </w:rPr>
          <w:t xml:space="preserve">https://www.teacheconomy.de/unterrichtsmaterial/berufs-und-arbeitswelt/berufsorientierung-digitalisierung/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Politik &amp; Unterricht (2022). Arbeitswelt 4.0 </w:t>
      </w:r>
      <w:r>
        <w:rPr>
          <w:highlight w:val="none"/>
        </w:rPr>
      </w:r>
      <w:hyperlink r:id="rId12" w:tooltip="https://www.politikundunterricht.de/1_2022/arbeitswelt_4_0.pdf" w:history="1">
        <w:r>
          <w:rPr>
            <w:rStyle w:val="186"/>
            <w:highlight w:val="none"/>
          </w:rPr>
          <w:t xml:space="preserve">https://www.politikundunterricht.de/1_2022/arbeitswelt_4_0.pdf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  <w14:ligatures w14:val="none"/>
        </w:rPr>
      </w:pP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</w:p>
    <w:p>
      <w:pPr>
        <w:pBdr/>
        <w:spacing/>
        <w:ind/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  <w14:ligatures w14:val="none"/>
        </w:rPr>
      </w:pP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  <w:t xml:space="preserve">Überwachung und “Quantified Self” durch neue Technologien</w:t>
      </w:r>
      <w:r>
        <w:rPr>
          <w:rFonts w:ascii="Source Sans Pro Black" w:hAnsi="Source Sans Pro Black" w:eastAsia="Source Sans Pro Black" w:cs="Source Sans Pro Black"/>
          <w:b/>
          <w:bCs/>
          <w:sz w:val="36"/>
          <w:szCs w:val="36"/>
          <w:highlight w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</w:rPr>
        <w:t xml:space="preserve">Deutschlandfunk (2024). </w:t>
      </w:r>
      <w:r>
        <w:rPr>
          <w:highlight w:val="none"/>
        </w:rPr>
        <w:t xml:space="preserve">Die Logik des Digitalen. </w:t>
      </w:r>
      <w:r>
        <w:rPr>
          <w:highlight w:val="none"/>
        </w:rPr>
      </w:r>
      <w:r>
        <w:rPr>
          <w:highlight w:val="none"/>
        </w:rPr>
        <w:t xml:space="preserve">Es zählt, was sich zählen lässt!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hyperlink r:id="rId13" w:tooltip="https://www.deutschlandfunk.de/es-zaehlt-was-sich-zaehlen-laesst-100.html" w:history="1">
        <w:r>
          <w:rPr>
            <w:rStyle w:val="186"/>
            <w:highlight w:val="none"/>
            <w14:ligatures w14:val="none"/>
          </w:rPr>
          <w:t xml:space="preserve">https://www.deutschlandfunk.de/es-zaehlt-was-sich-zaehlen-laesst-100.html</w:t>
        </w:r>
        <w:r>
          <w:rPr>
            <w:rStyle w:val="186"/>
            <w:highlight w:val="none"/>
            <w14:ligatures w14:val="none"/>
          </w:rPr>
        </w:r>
        <w:r>
          <w:rPr>
            <w:rStyle w:val="186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  <w14:ligatures w14:val="none"/>
        </w:rPr>
        <w:t xml:space="preserve">Süddeutsche Zeitung (2014).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Quantified Self</w:t>
      </w:r>
      <w:r/>
      <w:r>
        <w:rPr>
          <w:highlight w:val="none"/>
          <w14:ligatures w14:val="none"/>
        </w:rPr>
        <w:t xml:space="preserve">: </w:t>
      </w:r>
      <w:r/>
      <w:r>
        <w:rPr>
          <w:highlight w:val="none"/>
          <w14:ligatures w14:val="none"/>
        </w:rPr>
        <w:t xml:space="preserve">Regieraum des Lebens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hyperlink r:id="rId14" w:tooltip="https://www.sueddeutsche.de/wirtschaft/quantified-self-regieraum-des-lebens-1.2058004" w:history="1">
        <w:r>
          <w:rPr>
            <w:rStyle w:val="186"/>
            <w:highlight w:val="none"/>
            <w14:ligatures w14:val="none"/>
          </w:rPr>
          <w:t xml:space="preserve">https://www.sueddeutsche.de/wirtschaft/quantified-self-regieraum-des-lebens-1.2058004</w:t>
        </w:r>
        <w:r>
          <w:rPr>
            <w:rStyle w:val="186"/>
            <w:highlight w:val="none"/>
            <w14:ligatures w14:val="none"/>
          </w:rPr>
        </w:r>
        <w:r>
          <w:rPr>
            <w:rStyle w:val="186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News ORF (2024). Arbeitsüberwachung: </w:t>
      </w:r>
      <w:r>
        <w:rPr>
          <w:highlight w:val="none"/>
          <w14:ligatures w14:val="none"/>
        </w:rPr>
        <w:t xml:space="preserve">KI und die Gefahr der Selbstoptimierung</w:t>
      </w:r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hyperlink r:id="rId15" w:tooltip="https://orf.at/stories/3346171/" w:history="1">
        <w:r>
          <w:rPr>
            <w:rStyle w:val="186"/>
            <w:highlight w:val="none"/>
            <w14:ligatures w14:val="none"/>
          </w:rPr>
          <w:t xml:space="preserve">https://orf.at/stories/3346171/</w:t>
        </w:r>
        <w:r>
          <w:rPr>
            <w:rStyle w:val="186"/>
            <w:highlight w:val="none"/>
            <w14:ligatures w14:val="none"/>
          </w:rPr>
        </w:r>
        <w:r>
          <w:rPr>
            <w:rStyle w:val="186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Stern (2024). </w:t>
      </w:r>
      <w:r>
        <w:rPr>
          <w:highlight w:val="none"/>
          <w14:ligatures w14:val="none"/>
        </w:rPr>
        <w:t xml:space="preserve">Wenn Technologie menschliche Grenzen sprengt – was ist Transhumanismus?</w:t>
      </w:r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hyperlink r:id="rId16" w:tooltip="https://www.stern.de/panorama/wissen/transhumanismus--menschliche-grenzen-durch-technologie-sprengen-34738738.html" w:history="1">
        <w:r>
          <w:rPr>
            <w:rStyle w:val="186"/>
            <w:highlight w:val="none"/>
            <w14:ligatures w14:val="none"/>
          </w:rPr>
          <w:t xml:space="preserve">https://www.stern.de/panorama/wissen/transhumanismus--menschliche-grenzen-durch-technologie-sprengen-34738738.html</w:t>
        </w:r>
        <w:r>
          <w:rPr>
            <w:rStyle w:val="186"/>
            <w:highlight w:val="none"/>
            <w14:ligatures w14:val="none"/>
          </w:rPr>
        </w:r>
        <w:r>
          <w:rPr>
            <w:rStyle w:val="186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pBdr/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 Black">
    <w:panose1 w:val="020B08030304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derstandard.at/story/3000000187971/der-mythos-von-der-massenarbeitslosigkeit-durch-ki" TargetMode="External"/><Relationship Id="rId9" Type="http://schemas.openxmlformats.org/officeDocument/2006/relationships/hyperlink" Target="https://www.bpb.de/themen/arbeit/arbeitsmarktpolitik/316908/digitalisierung-und-der-arbeitsmarkt/" TargetMode="External"/><Relationship Id="rId10" Type="http://schemas.openxmlformats.org/officeDocument/2006/relationships/hyperlink" Target="https://www.swr.de/wissen/weniger-jobs-durch-ki-100.html" TargetMode="External"/><Relationship Id="rId11" Type="http://schemas.openxmlformats.org/officeDocument/2006/relationships/hyperlink" Target="https://www.teacheconomy.de/unterrichtsmaterial/berufs-und-arbeitswelt/berufsorientierung-digitalisierung/" TargetMode="External"/><Relationship Id="rId12" Type="http://schemas.openxmlformats.org/officeDocument/2006/relationships/hyperlink" Target="https://www.politikundunterricht.de/1_2022/arbeitswelt_4_0.pdf" TargetMode="External"/><Relationship Id="rId13" Type="http://schemas.openxmlformats.org/officeDocument/2006/relationships/hyperlink" Target="https://www.deutschlandfunk.de/es-zaehlt-was-sich-zaehlen-laesst-100.html" TargetMode="External"/><Relationship Id="rId14" Type="http://schemas.openxmlformats.org/officeDocument/2006/relationships/hyperlink" Target="https://www.sueddeutsche.de/wirtschaft/quantified-self-regieraum-des-lebens-1.2058004" TargetMode="External"/><Relationship Id="rId15" Type="http://schemas.openxmlformats.org/officeDocument/2006/relationships/hyperlink" Target="https://orf.at/stories/3346171/" TargetMode="External"/><Relationship Id="rId16" Type="http://schemas.openxmlformats.org/officeDocument/2006/relationships/hyperlink" Target="https://www.stern.de/panorama/wissen/transhumanismus--menschliche-grenzen-durch-technologie-sprengen-34738738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2025-01-13T14:33:39Z</dcterms:modified>
</cp:coreProperties>
</file>